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F89" w:rsidRDefault="005E4F89" w:rsidP="005E4F8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kk-KZ" w:eastAsia="en-US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  <w:lang w:val="kk-KZ" w:eastAsia="en-US"/>
        </w:rPr>
        <w:t>«Логика » бойынша әдістемелік қамтамасыз ету картасы</w:t>
      </w:r>
    </w:p>
    <w:p w:rsidR="005E4F89" w:rsidRDefault="005E4F89" w:rsidP="005E4F8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kk-KZ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2"/>
        <w:gridCol w:w="7753"/>
        <w:gridCol w:w="1086"/>
      </w:tblGrid>
      <w:tr w:rsidR="005E4F89" w:rsidTr="00E212B7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89" w:rsidRDefault="005E4F89" w:rsidP="00E212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  <w:t>Пәннің коды және атауы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89" w:rsidRDefault="005E4F89" w:rsidP="00E212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  <w:t>Оқулық немесе оқу құралының атауы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89" w:rsidRDefault="005E4F89" w:rsidP="00E212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  <w:t>Кітапханадағы саны</w:t>
            </w:r>
          </w:p>
        </w:tc>
      </w:tr>
      <w:tr w:rsidR="005E4F89" w:rsidTr="00E212B7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89" w:rsidRDefault="005E4F89" w:rsidP="00E212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 w:eastAsia="en-US"/>
              </w:rPr>
              <w:t>ЛОГИКА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89" w:rsidRDefault="005E4F89" w:rsidP="00E212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 w:eastAsia="en-US"/>
              </w:rPr>
              <w:t>Аскар Л.А. Логика как феномен культуры мышления  в контексте   истории философии, Алматы, 2014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89" w:rsidRDefault="005E4F89" w:rsidP="00E212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  <w:t>50</w:t>
            </w:r>
          </w:p>
        </w:tc>
      </w:tr>
      <w:tr w:rsidR="005E4F89" w:rsidTr="00E212B7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89" w:rsidRDefault="005E4F89" w:rsidP="00E212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89" w:rsidRPr="003E0012" w:rsidRDefault="005E4F89" w:rsidP="00E21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00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Булекбаев С.Б., Надыров М.К. - Логика. А., 2011.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89" w:rsidRDefault="005E4F89" w:rsidP="00E212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  <w:t>50</w:t>
            </w:r>
          </w:p>
        </w:tc>
      </w:tr>
      <w:tr w:rsidR="005E4F89" w:rsidTr="00E212B7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89" w:rsidRDefault="005E4F89" w:rsidP="00E212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89" w:rsidRPr="003E0012" w:rsidRDefault="005E4F89" w:rsidP="00E21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00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Булекбаев С.Б. Логика. Задачи и упражнения. А., 2003.</w:t>
            </w:r>
          </w:p>
          <w:p w:rsidR="005E4F89" w:rsidRPr="003E0012" w:rsidRDefault="005E4F89" w:rsidP="00E21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89" w:rsidRDefault="005E4F89" w:rsidP="00E212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  <w:t>50</w:t>
            </w:r>
          </w:p>
        </w:tc>
      </w:tr>
      <w:tr w:rsidR="005E4F89" w:rsidTr="00E212B7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89" w:rsidRDefault="005E4F89" w:rsidP="00E212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89" w:rsidRPr="003E0012" w:rsidRDefault="005E4F89" w:rsidP="00E21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00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Кириллов в.И., Старченко А.А. Логика. М., 1995.</w:t>
            </w:r>
          </w:p>
          <w:p w:rsidR="005E4F89" w:rsidRPr="003E0012" w:rsidRDefault="005E4F89" w:rsidP="00E21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89" w:rsidRDefault="005E4F89" w:rsidP="00E212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  <w:t>40</w:t>
            </w:r>
          </w:p>
        </w:tc>
      </w:tr>
      <w:tr w:rsidR="005E4F89" w:rsidTr="00E212B7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89" w:rsidRDefault="005E4F89" w:rsidP="00E212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89" w:rsidRPr="003E0012" w:rsidRDefault="005E4F89" w:rsidP="00E21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00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Тұрғынбаев Ә.К. Логика А., 1999.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89" w:rsidRDefault="005E4F89" w:rsidP="00E212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  <w:t>40</w:t>
            </w:r>
          </w:p>
        </w:tc>
      </w:tr>
      <w:tr w:rsidR="005E4F89" w:rsidTr="00E212B7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89" w:rsidRDefault="005E4F89" w:rsidP="00E212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89" w:rsidRPr="003E0012" w:rsidRDefault="005E4F89" w:rsidP="00E212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 w:eastAsia="en-US"/>
              </w:rPr>
            </w:pPr>
            <w:r w:rsidRPr="003E0012"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 w:eastAsia="en-US"/>
              </w:rPr>
              <w:t>Әлемдік философиялық мұра: 20 томдық/құраст. Қ. Әбішев.-Алматы: Жазушы, 2006.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89" w:rsidRDefault="005E4F89" w:rsidP="00E212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  <w:t>50</w:t>
            </w:r>
          </w:p>
        </w:tc>
      </w:tr>
      <w:tr w:rsidR="005E4F89" w:rsidTr="00E212B7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89" w:rsidRDefault="005E4F89" w:rsidP="00E212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89" w:rsidRPr="003E0012" w:rsidRDefault="005E4F89" w:rsidP="00E21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00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Искакова Р., Габитов Т. Логика. А., 2001.</w:t>
            </w:r>
          </w:p>
          <w:p w:rsidR="005E4F89" w:rsidRPr="003E0012" w:rsidRDefault="005E4F89" w:rsidP="00E21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E4F89" w:rsidRPr="003E0012" w:rsidRDefault="005E4F89" w:rsidP="00E212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 w:eastAsia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89" w:rsidRDefault="005E4F89" w:rsidP="00E212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  <w:t>50</w:t>
            </w:r>
          </w:p>
        </w:tc>
      </w:tr>
      <w:tr w:rsidR="005E4F89" w:rsidTr="00E212B7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89" w:rsidRDefault="005E4F89" w:rsidP="00E212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89" w:rsidRDefault="005E4F89" w:rsidP="00E212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 w:eastAsia="en-US"/>
              </w:rPr>
              <w:t>Әлемдік филосояилық мұра: 20 томдық/құраст. Ж. Молдабеков.-Алматы: Жазушы, 2006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89" w:rsidRDefault="005E4F89" w:rsidP="00E212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  <w:t>50</w:t>
            </w:r>
          </w:p>
        </w:tc>
      </w:tr>
      <w:tr w:rsidR="005E4F89" w:rsidTr="00E212B7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89" w:rsidRDefault="005E4F89" w:rsidP="00E212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89" w:rsidRPr="0081300E" w:rsidRDefault="005E4F89" w:rsidP="00E212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>А.А. Ивин. Дұрыс ойлау өнер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89" w:rsidRDefault="005E4F89" w:rsidP="00E212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  <w:t>1</w:t>
            </w:r>
          </w:p>
        </w:tc>
      </w:tr>
      <w:tr w:rsidR="005E4F89" w:rsidTr="00E212B7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89" w:rsidRDefault="005E4F89" w:rsidP="00E212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89" w:rsidRDefault="005E4F89" w:rsidP="00E212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Антология мировой философии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: В четырех томах / АН СССР,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Ин-т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философии; [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Редкол.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:В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.В.Соколов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В.Ф.Асмус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 В.В.Богатов и др.- М.: Мысль, 1970.- (Философское наследие).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89" w:rsidRDefault="005E4F89" w:rsidP="00E212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  <w:t>50</w:t>
            </w:r>
          </w:p>
        </w:tc>
      </w:tr>
      <w:tr w:rsidR="005E4F89" w:rsidTr="00E212B7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89" w:rsidRDefault="005E4F89" w:rsidP="00E212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89" w:rsidRDefault="005E4F89" w:rsidP="00E2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Абдигалиева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, Г.К.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br/>
              <w:t>Проблема ценностей в истории философии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: [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моногр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.] /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Гульжан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Канаевна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Абдигалиева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; Г. К.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Абдигалиева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КазНУ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аль-Фараби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Алматы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: Қазақ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ун-ті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2005.- 232, [3]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  <w:p w:rsidR="005E4F89" w:rsidRDefault="005E4F89" w:rsidP="00E212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kk-KZ" w:eastAsia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89" w:rsidRDefault="005E4F89" w:rsidP="00E212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  <w:t>25</w:t>
            </w:r>
          </w:p>
        </w:tc>
      </w:tr>
      <w:tr w:rsidR="005E4F89" w:rsidTr="00E212B7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89" w:rsidRDefault="005E4F89" w:rsidP="00E212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89" w:rsidRDefault="005E4F89" w:rsidP="00E212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Нуржанов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, Б.Г.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br/>
              <w:t>Диалектика Гегеля бытие и свобода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Бекет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Галимжанович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Нуржанов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.- Алма-Ата: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Гылым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 1992.- 183 с.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89" w:rsidRDefault="005E4F89" w:rsidP="00E212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  <w:t>6</w:t>
            </w:r>
          </w:p>
        </w:tc>
      </w:tr>
      <w:tr w:rsidR="005E4F89" w:rsidTr="00E212B7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89" w:rsidRDefault="005E4F89" w:rsidP="00E212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750" w:type="dxa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/>
            </w:tblPr>
            <w:tblGrid>
              <w:gridCol w:w="7474"/>
              <w:gridCol w:w="63"/>
            </w:tblGrid>
            <w:tr w:rsidR="005E4F89" w:rsidTr="00E212B7">
              <w:trPr>
                <w:tblCellSpacing w:w="0" w:type="dxa"/>
              </w:trPr>
              <w:tc>
                <w:tcPr>
                  <w:tcW w:w="400" w:type="pct"/>
                  <w:noWrap/>
                  <w:hideMark/>
                </w:tcPr>
                <w:p w:rsidR="005E4F89" w:rsidRDefault="005E4F89" w:rsidP="00E212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kk-KZ"/>
                    </w:rPr>
                    <w:t>А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смус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, В.Ф. </w:t>
                  </w: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br/>
                    <w:t xml:space="preserve">Античная </w:t>
                  </w:r>
                  <w:r>
                    <w:rPr>
                      <w:rFonts w:ascii="Times New Roman" w:hAnsi="Times New Roman"/>
                      <w:b/>
                      <w:bCs/>
                      <w:color w:val="880000"/>
                      <w:sz w:val="28"/>
                      <w:szCs w:val="28"/>
                    </w:rPr>
                    <w:t>философия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: Учеб. пособие / Валентин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Фердинандович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Асмус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.- Изд. 3-е.- М.: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Высш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шк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., 2003.- 400 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.- (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История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философии).</w:t>
                  </w:r>
                </w:p>
              </w:tc>
              <w:tc>
                <w:tcPr>
                  <w:tcW w:w="0" w:type="auto"/>
                  <w:hideMark/>
                </w:tcPr>
                <w:p w:rsidR="005E4F89" w:rsidRDefault="005E4F89" w:rsidP="00E212B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5E4F89" w:rsidRDefault="005E4F89" w:rsidP="00E212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89" w:rsidRDefault="005E4F89" w:rsidP="00E212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  <w:t>25</w:t>
            </w:r>
          </w:p>
        </w:tc>
      </w:tr>
    </w:tbl>
    <w:p w:rsidR="005E4F89" w:rsidRDefault="005E4F89" w:rsidP="005E4F8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en-US"/>
        </w:rPr>
      </w:pPr>
    </w:p>
    <w:p w:rsidR="005E4F89" w:rsidRDefault="005E4F89" w:rsidP="005E4F89">
      <w:pPr>
        <w:jc w:val="center"/>
        <w:rPr>
          <w:rFonts w:ascii="Times New Roman" w:hAnsi="Times New Roman"/>
          <w:b/>
          <w:bCs/>
          <w:kern w:val="36"/>
          <w:sz w:val="28"/>
          <w:szCs w:val="48"/>
          <w:lang w:val="kk-KZ"/>
        </w:rPr>
      </w:pPr>
      <w:r>
        <w:rPr>
          <w:rFonts w:ascii="Times New Roman" w:hAnsi="Times New Roman"/>
          <w:b/>
          <w:bCs/>
          <w:kern w:val="36"/>
          <w:sz w:val="28"/>
          <w:szCs w:val="48"/>
          <w:lang w:val="kk-KZ"/>
        </w:rPr>
        <w:t>Лектор                                                           Л. Асқар</w:t>
      </w:r>
    </w:p>
    <w:p w:rsidR="005E4F89" w:rsidRDefault="005E4F89" w:rsidP="005E4F89">
      <w:pPr>
        <w:jc w:val="center"/>
        <w:rPr>
          <w:rFonts w:ascii="Calibri" w:hAnsi="Calibri"/>
          <w:sz w:val="12"/>
          <w:lang w:val="kk-KZ"/>
        </w:rPr>
      </w:pPr>
    </w:p>
    <w:p w:rsidR="005E4F89" w:rsidRDefault="005E4F89" w:rsidP="005E4F89"/>
    <w:p w:rsidR="005E4F89" w:rsidRDefault="005E4F89" w:rsidP="005E4F89"/>
    <w:p w:rsidR="005E4F89" w:rsidRDefault="005E4F89" w:rsidP="005E4F89"/>
    <w:p w:rsidR="00E32715" w:rsidRDefault="00E32715"/>
    <w:sectPr w:rsidR="00E32715" w:rsidSect="00D43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5E4F89"/>
    <w:rsid w:val="005E4F89"/>
    <w:rsid w:val="00E32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209</Words>
  <Characters>1192</Characters>
  <Application>Microsoft Office Word</Application>
  <DocSecurity>0</DocSecurity>
  <Lines>9</Lines>
  <Paragraphs>2</Paragraphs>
  <ScaleCrop>false</ScaleCrop>
  <Company>Microsoft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2020-01-03T08:07:00Z</dcterms:created>
  <dcterms:modified xsi:type="dcterms:W3CDTF">2020-01-03T08:08:00Z</dcterms:modified>
</cp:coreProperties>
</file>